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2C6A" w14:textId="315DF7A2" w:rsidR="007A7133" w:rsidRPr="001F3F0B" w:rsidRDefault="007A7133">
      <w:pPr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b/>
          <w:sz w:val="24"/>
          <w:szCs w:val="24"/>
          <w:u w:val="single"/>
        </w:rPr>
        <w:t>Žádost o poskytnutí informace 20</w:t>
      </w:r>
      <w:r w:rsidR="007B5414" w:rsidRPr="001E74F0">
        <w:rPr>
          <w:rFonts w:ascii="Arial CE" w:hAnsi="Arial CE" w:cs="Arial CE"/>
          <w:b/>
          <w:sz w:val="24"/>
          <w:szCs w:val="24"/>
          <w:u w:val="single"/>
        </w:rPr>
        <w:t>2</w:t>
      </w:r>
      <w:r w:rsidR="001E74F0" w:rsidRPr="001E74F0">
        <w:rPr>
          <w:rFonts w:ascii="Arial CE" w:hAnsi="Arial CE" w:cs="Arial CE"/>
          <w:b/>
          <w:sz w:val="24"/>
          <w:szCs w:val="24"/>
          <w:u w:val="single"/>
        </w:rPr>
        <w:t>3</w:t>
      </w:r>
      <w:r w:rsidRPr="001E74F0">
        <w:rPr>
          <w:rFonts w:ascii="Arial CE" w:hAnsi="Arial CE" w:cs="Arial CE"/>
          <w:b/>
          <w:sz w:val="24"/>
          <w:szCs w:val="24"/>
          <w:u w:val="single"/>
        </w:rPr>
        <w:t xml:space="preserve"> </w:t>
      </w:r>
      <w:r w:rsidRPr="001E74F0">
        <w:rPr>
          <w:rFonts w:ascii="Arial CE" w:hAnsi="Arial CE" w:cs="Arial CE"/>
          <w:b/>
          <w:sz w:val="24"/>
          <w:szCs w:val="24"/>
          <w:u w:val="single"/>
        </w:rPr>
        <w:br/>
      </w:r>
      <w:r w:rsidRPr="001F3F0B">
        <w:rPr>
          <w:rFonts w:ascii="Arial CE" w:hAnsi="Arial CE" w:cs="Arial CE"/>
          <w:sz w:val="20"/>
          <w:szCs w:val="20"/>
        </w:rPr>
        <w:t xml:space="preserve">(ze dne </w:t>
      </w:r>
      <w:r w:rsidR="001E74F0" w:rsidRPr="001F3F0B">
        <w:rPr>
          <w:rFonts w:ascii="Arial CE" w:hAnsi="Arial CE" w:cs="Arial CE"/>
          <w:sz w:val="20"/>
          <w:szCs w:val="20"/>
        </w:rPr>
        <w:t>02.03.2023</w:t>
      </w:r>
      <w:r w:rsidRPr="001F3F0B">
        <w:rPr>
          <w:rFonts w:ascii="Arial CE" w:hAnsi="Arial CE" w:cs="Arial CE"/>
          <w:sz w:val="20"/>
          <w:szCs w:val="20"/>
        </w:rPr>
        <w:t>)</w:t>
      </w:r>
    </w:p>
    <w:p w14:paraId="3FB059C9" w14:textId="77777777" w:rsidR="00D13F10" w:rsidRPr="001E74F0" w:rsidRDefault="00D13F10" w:rsidP="00D13F10">
      <w:pPr>
        <w:autoSpaceDE w:val="0"/>
        <w:autoSpaceDN w:val="0"/>
        <w:adjustRightInd w:val="0"/>
        <w:spacing w:after="0" w:line="240" w:lineRule="auto"/>
        <w:rPr>
          <w:rFonts w:ascii="Arial CE" w:hAnsi="Arial CE" w:cs="Arial CE"/>
          <w:color w:val="000000"/>
          <w:sz w:val="24"/>
          <w:szCs w:val="24"/>
        </w:rPr>
      </w:pPr>
    </w:p>
    <w:p w14:paraId="3FB5845B" w14:textId="7EDBD5FC" w:rsidR="001E74F0" w:rsidRPr="001E74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Na základě zákona č. 106/1999 Sb., o svobodném přístupu k informacím, ve znění pozdějších předpisů, vás žádáme o sdělení následující informace:</w:t>
      </w:r>
    </w:p>
    <w:p w14:paraId="6482AC7F" w14:textId="77777777" w:rsidR="001E74F0" w:rsidRPr="001E74F0" w:rsidRDefault="001E74F0" w:rsidP="001E74F0">
      <w:pPr>
        <w:rPr>
          <w:rFonts w:ascii="Arial CE" w:hAnsi="Arial CE" w:cs="Arial CE"/>
          <w:sz w:val="20"/>
          <w:szCs w:val="20"/>
          <w:u w:val="single"/>
        </w:rPr>
      </w:pPr>
      <w:r w:rsidRPr="001E74F0">
        <w:rPr>
          <w:rFonts w:ascii="Arial CE" w:hAnsi="Arial CE" w:cs="Arial CE"/>
          <w:sz w:val="20"/>
          <w:szCs w:val="20"/>
          <w:u w:val="single"/>
        </w:rPr>
        <w:t>Obsah žádosti/dotazu:</w:t>
      </w:r>
    </w:p>
    <w:p w14:paraId="68B971E1" w14:textId="679133F1" w:rsidR="001E74F0" w:rsidRPr="001E74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 xml:space="preserve">V rámci mapování investičních plánů měst, obcí a krajů pro rok 2023 a projektu RSP (registr </w:t>
      </w:r>
      <w:r>
        <w:rPr>
          <w:rFonts w:ascii="Arial CE" w:hAnsi="Arial CE" w:cs="Arial CE"/>
          <w:sz w:val="20"/>
          <w:szCs w:val="20"/>
        </w:rPr>
        <w:t>s</w:t>
      </w:r>
      <w:r w:rsidRPr="001E74F0">
        <w:rPr>
          <w:rFonts w:ascii="Arial CE" w:hAnsi="Arial CE" w:cs="Arial CE"/>
          <w:sz w:val="20"/>
          <w:szCs w:val="20"/>
        </w:rPr>
        <w:t>tavebních projektů), který je určený na podporu stavebníků z celé ČR, Vás žádáme o zaslání investičních plánů Vašeho města, Krajského úřadu či obce pro rok 2023. Resp. seznamu investičních/stavebních projektů či rekonstrukcí, které plánujete uskutečnit v letech 2023-2024. Případně jsou dokončovány z předchozích let a budou financovány z rozpočtu města, obce, krajského úřadu nebo z dotačních titulů či za jejich podpory.</w:t>
      </w:r>
    </w:p>
    <w:p w14:paraId="576370E0" w14:textId="77777777" w:rsidR="001E74F0" w:rsidRPr="001E74F0" w:rsidRDefault="001E74F0" w:rsidP="001E74F0">
      <w:pPr>
        <w:rPr>
          <w:rFonts w:ascii="Arial CE" w:hAnsi="Arial CE" w:cs="Arial CE"/>
          <w:sz w:val="20"/>
          <w:szCs w:val="20"/>
          <w:u w:val="single"/>
        </w:rPr>
      </w:pPr>
      <w:r w:rsidRPr="001E74F0">
        <w:rPr>
          <w:rFonts w:ascii="Arial CE" w:hAnsi="Arial CE" w:cs="Arial CE"/>
          <w:sz w:val="20"/>
          <w:szCs w:val="20"/>
          <w:u w:val="single"/>
        </w:rPr>
        <w:t>U těchto projektů prosím uveďte:</w:t>
      </w:r>
    </w:p>
    <w:p w14:paraId="111E5C6B" w14:textId="77777777" w:rsidR="001E74F0" w:rsidRPr="001E74F0" w:rsidRDefault="001E74F0" w:rsidP="001E74F0">
      <w:pPr>
        <w:spacing w:after="0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                                         -název projekt</w:t>
      </w:r>
    </w:p>
    <w:p w14:paraId="750FC4BA" w14:textId="6F184510" w:rsidR="001E74F0" w:rsidRPr="001E74F0" w:rsidRDefault="001E74F0" w:rsidP="001E74F0">
      <w:pPr>
        <w:spacing w:after="0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                                         -popis projektu</w:t>
      </w:r>
    </w:p>
    <w:p w14:paraId="78FB1531" w14:textId="77777777" w:rsidR="001E74F0" w:rsidRPr="001E74F0" w:rsidRDefault="001E74F0" w:rsidP="001E74F0">
      <w:pPr>
        <w:spacing w:after="0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                                         -projektovou kancelář (pokud již byl projekt zpracován)</w:t>
      </w:r>
    </w:p>
    <w:p w14:paraId="5369024B" w14:textId="77777777" w:rsidR="001E74F0" w:rsidRPr="001E74F0" w:rsidRDefault="001E74F0" w:rsidP="001E74F0">
      <w:pPr>
        <w:spacing w:after="0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                                         -finanční rozpočet projektu</w:t>
      </w:r>
    </w:p>
    <w:p w14:paraId="7E89DD12" w14:textId="77777777" w:rsidR="001E74F0" w:rsidRPr="001E74F0" w:rsidRDefault="001E74F0" w:rsidP="001E74F0">
      <w:pPr>
        <w:spacing w:after="0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                                         -plánovaný termín započetí projektu</w:t>
      </w:r>
    </w:p>
    <w:p w14:paraId="09F2F5FA" w14:textId="77777777" w:rsidR="001E74F0" w:rsidRPr="001E74F0" w:rsidRDefault="001E74F0" w:rsidP="001E74F0">
      <w:pPr>
        <w:spacing w:after="0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                                         -předpokládaný termín výběrového řízení, popř. výherce</w:t>
      </w:r>
    </w:p>
    <w:p w14:paraId="48D323CE" w14:textId="77777777" w:rsidR="001E74F0" w:rsidRPr="001E74F0" w:rsidRDefault="001E74F0" w:rsidP="001E74F0">
      <w:pPr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 </w:t>
      </w:r>
    </w:p>
    <w:p w14:paraId="67116136" w14:textId="77777777" w:rsidR="001E74F0" w:rsidRPr="001E74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Případně nám prosím zašlete rozpočet na rok 2023, pokud obsahuje podrobné informace k daným akcím dle bodů uvedených výše.</w:t>
      </w:r>
    </w:p>
    <w:p w14:paraId="301EA4A9" w14:textId="18921DCB" w:rsidR="00143E6A" w:rsidRPr="001E74F0" w:rsidRDefault="007A7133" w:rsidP="001E74F0">
      <w:pPr>
        <w:pStyle w:val="Normlnweb"/>
        <w:spacing w:before="0" w:beforeAutospacing="0" w:after="0" w:afterAutospacing="0"/>
        <w:rPr>
          <w:rFonts w:ascii="Arial CE" w:hAnsi="Arial CE" w:cs="Arial CE"/>
          <w:bCs/>
          <w:sz w:val="20"/>
          <w:szCs w:val="20"/>
        </w:rPr>
      </w:pPr>
      <w:r w:rsidRPr="001E74F0">
        <w:rPr>
          <w:rFonts w:ascii="Arial CE" w:hAnsi="Arial CE" w:cs="Arial CE"/>
          <w:b/>
          <w:sz w:val="20"/>
          <w:szCs w:val="20"/>
          <w:u w:val="single"/>
        </w:rPr>
        <w:t>Odpověď</w:t>
      </w:r>
      <w:r w:rsidR="00D13F10" w:rsidRPr="001E74F0">
        <w:rPr>
          <w:rFonts w:ascii="Arial CE" w:hAnsi="Arial CE" w:cs="Arial CE"/>
          <w:b/>
          <w:sz w:val="20"/>
          <w:szCs w:val="20"/>
          <w:u w:val="single"/>
        </w:rPr>
        <w:t xml:space="preserve"> </w:t>
      </w:r>
      <w:r w:rsidR="00D13F10" w:rsidRPr="001E74F0">
        <w:rPr>
          <w:rFonts w:ascii="Arial CE" w:hAnsi="Arial CE" w:cs="Arial CE"/>
          <w:b/>
          <w:sz w:val="20"/>
          <w:szCs w:val="20"/>
          <w:u w:val="single"/>
        </w:rPr>
        <w:br/>
      </w:r>
      <w:r w:rsidR="00D13F10" w:rsidRPr="001E74F0">
        <w:rPr>
          <w:rFonts w:ascii="Arial CE" w:hAnsi="Arial CE" w:cs="Arial CE"/>
          <w:bCs/>
          <w:sz w:val="20"/>
          <w:szCs w:val="20"/>
        </w:rPr>
        <w:t xml:space="preserve">(ze dne </w:t>
      </w:r>
      <w:r w:rsidR="001E74F0" w:rsidRPr="001E74F0">
        <w:rPr>
          <w:rFonts w:ascii="Arial CE" w:hAnsi="Arial CE" w:cs="Arial CE"/>
          <w:bCs/>
          <w:sz w:val="20"/>
          <w:szCs w:val="20"/>
        </w:rPr>
        <w:t>13.03.2023</w:t>
      </w:r>
      <w:r w:rsidR="00D13F10" w:rsidRPr="001E74F0">
        <w:rPr>
          <w:rFonts w:ascii="Arial CE" w:hAnsi="Arial CE" w:cs="Arial CE"/>
          <w:bCs/>
          <w:sz w:val="20"/>
          <w:szCs w:val="20"/>
        </w:rPr>
        <w:t>)</w:t>
      </w:r>
    </w:p>
    <w:p w14:paraId="6D20D49A" w14:textId="1F8903FF" w:rsidR="00C213B9" w:rsidRPr="001E74F0" w:rsidRDefault="00C213B9" w:rsidP="001E74F0">
      <w:pPr>
        <w:pStyle w:val="Normlnweb"/>
        <w:spacing w:before="0" w:beforeAutospacing="0" w:after="0" w:afterAutospacing="0"/>
        <w:rPr>
          <w:rFonts w:ascii="Arial CE" w:hAnsi="Arial CE" w:cs="Arial CE"/>
          <w:bCs/>
          <w:sz w:val="20"/>
          <w:szCs w:val="20"/>
        </w:rPr>
      </w:pPr>
    </w:p>
    <w:p w14:paraId="0D435F53" w14:textId="77777777" w:rsidR="001E74F0" w:rsidRPr="001E74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 xml:space="preserve">na Vaši žádost, dle zákona č. 106/1999 Sb., o svobodném přístupu k informacím, ve znění pozdějších předpisů, Vám sdělujeme následující informace: </w:t>
      </w:r>
    </w:p>
    <w:p w14:paraId="376A15B0" w14:textId="77777777" w:rsidR="001E74F0" w:rsidRPr="001E74F0" w:rsidRDefault="001E74F0" w:rsidP="001E74F0">
      <w:pPr>
        <w:rPr>
          <w:rFonts w:ascii="Arial CE" w:hAnsi="Arial CE" w:cs="Arial CE"/>
          <w:color w:val="000000"/>
          <w:sz w:val="20"/>
          <w:szCs w:val="20"/>
        </w:rPr>
      </w:pPr>
      <w:r w:rsidRPr="001E74F0">
        <w:rPr>
          <w:rFonts w:ascii="Arial CE" w:hAnsi="Arial CE" w:cs="Arial CE"/>
          <w:sz w:val="20"/>
          <w:szCs w:val="20"/>
        </w:rPr>
        <w:t>Projekty MČ Praha – Březiněves plánované na rok 2023-2024:</w:t>
      </w:r>
    </w:p>
    <w:p w14:paraId="141DAE12" w14:textId="1B10590F" w:rsidR="001E74F0" w:rsidRPr="001E74F0" w:rsidRDefault="001E74F0" w:rsidP="001E74F0">
      <w:pPr>
        <w:rPr>
          <w:rFonts w:ascii="Arial CE" w:hAnsi="Arial CE" w:cs="Arial CE"/>
          <w:color w:val="000000"/>
          <w:sz w:val="20"/>
          <w:szCs w:val="20"/>
        </w:rPr>
      </w:pPr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>Opravy komunikací a drobných vodních toků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br/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projektant nebyl vybrán, bude stanoven na základě zpracovaného </w:t>
      </w:r>
      <w:proofErr w:type="spellStart"/>
      <w:r w:rsidRPr="001E74F0">
        <w:rPr>
          <w:rFonts w:ascii="Arial CE" w:hAnsi="Arial CE" w:cs="Arial CE"/>
          <w:color w:val="000000"/>
          <w:sz w:val="20"/>
          <w:szCs w:val="20"/>
        </w:rPr>
        <w:t>cost</w:t>
      </w:r>
      <w:proofErr w:type="spellEnd"/>
      <w:r w:rsidRPr="001E74F0">
        <w:rPr>
          <w:rFonts w:ascii="Arial CE" w:hAnsi="Arial CE" w:cs="Arial CE"/>
          <w:color w:val="000000"/>
          <w:sz w:val="20"/>
          <w:szCs w:val="20"/>
        </w:rPr>
        <w:t xml:space="preserve"> planu po dokončení projekčních prací, 2023, 3.Q2023</w:t>
      </w:r>
      <w:r w:rsidRPr="001E74F0">
        <w:rPr>
          <w:rFonts w:ascii="Arial CE" w:hAnsi="Arial CE" w:cs="Arial CE"/>
          <w:color w:val="000000"/>
          <w:sz w:val="20"/>
          <w:szCs w:val="20"/>
        </w:rPr>
        <w:t>.</w:t>
      </w:r>
    </w:p>
    <w:p w14:paraId="33FA21B3" w14:textId="5D3544A0" w:rsidR="001E74F0" w:rsidRPr="001E74F0" w:rsidRDefault="001E74F0" w:rsidP="001E74F0">
      <w:pPr>
        <w:rPr>
          <w:rFonts w:ascii="Arial CE" w:hAnsi="Arial CE" w:cs="Arial CE"/>
          <w:color w:val="000000"/>
          <w:sz w:val="20"/>
          <w:szCs w:val="20"/>
        </w:rPr>
      </w:pPr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>Osvětlení parku a hřiště, THPM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 </w:t>
      </w:r>
      <w:r w:rsidRPr="001E74F0">
        <w:rPr>
          <w:rFonts w:ascii="Arial CE" w:hAnsi="Arial CE" w:cs="Arial CE"/>
          <w:color w:val="000000"/>
          <w:sz w:val="20"/>
          <w:szCs w:val="20"/>
        </w:rPr>
        <w:br/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projektant nebyl vybrán, bude stanoven na základě zpracovaného </w:t>
      </w:r>
      <w:proofErr w:type="spellStart"/>
      <w:r w:rsidRPr="001E74F0">
        <w:rPr>
          <w:rFonts w:ascii="Arial CE" w:hAnsi="Arial CE" w:cs="Arial CE"/>
          <w:color w:val="000000"/>
          <w:sz w:val="20"/>
          <w:szCs w:val="20"/>
        </w:rPr>
        <w:t>cost</w:t>
      </w:r>
      <w:proofErr w:type="spellEnd"/>
      <w:r w:rsidRPr="001E74F0">
        <w:rPr>
          <w:rFonts w:ascii="Arial CE" w:hAnsi="Arial CE" w:cs="Arial CE"/>
          <w:color w:val="000000"/>
          <w:sz w:val="20"/>
          <w:szCs w:val="20"/>
        </w:rPr>
        <w:t xml:space="preserve"> planu po dokončení projekčních prací, 2023, 3.Q2023</w:t>
      </w:r>
    </w:p>
    <w:p w14:paraId="4DFC057A" w14:textId="5F96A675" w:rsidR="001E74F0" w:rsidRPr="001E74F0" w:rsidRDefault="001E74F0" w:rsidP="001E74F0">
      <w:pPr>
        <w:rPr>
          <w:rFonts w:ascii="Arial CE" w:hAnsi="Arial CE" w:cs="Arial CE"/>
          <w:color w:val="000000"/>
          <w:sz w:val="20"/>
          <w:szCs w:val="20"/>
        </w:rPr>
      </w:pPr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 xml:space="preserve">Centrum zdravotních a sociálních služeb Březiněves, objekt </w:t>
      </w:r>
      <w:proofErr w:type="gramStart"/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>B- vybudování</w:t>
      </w:r>
      <w:proofErr w:type="gramEnd"/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 xml:space="preserve"> pergoly, rampy</w:t>
      </w:r>
      <w:r w:rsidRPr="001F3F0B"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br/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projektant nebyl vybrán, bude stanoven na základě zpracovaného </w:t>
      </w:r>
      <w:proofErr w:type="spellStart"/>
      <w:r w:rsidRPr="001E74F0">
        <w:rPr>
          <w:rFonts w:ascii="Arial CE" w:hAnsi="Arial CE" w:cs="Arial CE"/>
          <w:color w:val="000000"/>
          <w:sz w:val="20"/>
          <w:szCs w:val="20"/>
        </w:rPr>
        <w:t>cost</w:t>
      </w:r>
      <w:proofErr w:type="spellEnd"/>
      <w:r w:rsidRPr="001E74F0">
        <w:rPr>
          <w:rFonts w:ascii="Arial CE" w:hAnsi="Arial CE" w:cs="Arial CE"/>
          <w:color w:val="000000"/>
          <w:sz w:val="20"/>
          <w:szCs w:val="20"/>
        </w:rPr>
        <w:t xml:space="preserve"> planu po dokončení projekčních prací, 2023, 3.Q2023</w:t>
      </w:r>
    </w:p>
    <w:p w14:paraId="190808B1" w14:textId="5DA4685D" w:rsidR="001E74F0" w:rsidRPr="001E74F0" w:rsidRDefault="001E74F0" w:rsidP="001E74F0">
      <w:pPr>
        <w:rPr>
          <w:rFonts w:ascii="Arial CE" w:hAnsi="Arial CE" w:cs="Arial CE"/>
          <w:color w:val="000000"/>
          <w:sz w:val="20"/>
          <w:szCs w:val="20"/>
        </w:rPr>
      </w:pPr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>Nový 2 RD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t xml:space="preserve">: 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br/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stavba, </w:t>
      </w:r>
      <w:proofErr w:type="gramStart"/>
      <w:r w:rsidRPr="001E74F0">
        <w:rPr>
          <w:rFonts w:ascii="Arial CE" w:hAnsi="Arial CE" w:cs="Arial CE"/>
          <w:color w:val="000000"/>
          <w:sz w:val="20"/>
          <w:szCs w:val="20"/>
        </w:rPr>
        <w:t>ing.</w:t>
      </w:r>
      <w:proofErr w:type="gramEnd"/>
      <w:r w:rsidRPr="001E74F0">
        <w:rPr>
          <w:rFonts w:ascii="Arial CE" w:hAnsi="Arial CE" w:cs="Arial CE"/>
          <w:color w:val="000000"/>
          <w:sz w:val="20"/>
          <w:szCs w:val="20"/>
        </w:rPr>
        <w:t xml:space="preserve"> Kvapilová, bude stanoven na základě zpracovaného </w:t>
      </w:r>
      <w:proofErr w:type="spellStart"/>
      <w:r w:rsidRPr="001E74F0">
        <w:rPr>
          <w:rFonts w:ascii="Arial CE" w:hAnsi="Arial CE" w:cs="Arial CE"/>
          <w:color w:val="000000"/>
          <w:sz w:val="20"/>
          <w:szCs w:val="20"/>
        </w:rPr>
        <w:t>cost</w:t>
      </w:r>
      <w:proofErr w:type="spellEnd"/>
      <w:r w:rsidRPr="001E74F0">
        <w:rPr>
          <w:rFonts w:ascii="Arial CE" w:hAnsi="Arial CE" w:cs="Arial CE"/>
          <w:color w:val="000000"/>
          <w:sz w:val="20"/>
          <w:szCs w:val="20"/>
        </w:rPr>
        <w:t xml:space="preserve"> planu po dokončení projekčních prací, 2023, 2.Q2023</w:t>
      </w:r>
      <w:r w:rsidRPr="001E74F0">
        <w:rPr>
          <w:rFonts w:ascii="Arial CE" w:hAnsi="Arial CE" w:cs="Arial CE"/>
          <w:color w:val="000000"/>
          <w:sz w:val="20"/>
          <w:szCs w:val="20"/>
        </w:rPr>
        <w:t>.</w:t>
      </w:r>
    </w:p>
    <w:p w14:paraId="596411F6" w14:textId="3B5D0E11" w:rsidR="001E74F0" w:rsidRPr="001E74F0" w:rsidRDefault="001E74F0" w:rsidP="001E74F0">
      <w:pPr>
        <w:jc w:val="both"/>
        <w:rPr>
          <w:rFonts w:ascii="Arial CE" w:hAnsi="Arial CE" w:cs="Arial CE"/>
          <w:sz w:val="20"/>
          <w:szCs w:val="20"/>
        </w:rPr>
      </w:pPr>
      <w:r w:rsidRPr="001E74F0">
        <w:rPr>
          <w:rFonts w:ascii="Arial CE" w:hAnsi="Arial CE" w:cs="Arial CE"/>
          <w:b/>
          <w:bCs/>
          <w:color w:val="000000"/>
          <w:sz w:val="20"/>
          <w:szCs w:val="20"/>
          <w:u w:val="single"/>
        </w:rPr>
        <w:t>Můstek</w:t>
      </w:r>
      <w:r w:rsidRPr="001E74F0">
        <w:rPr>
          <w:rFonts w:ascii="Arial CE" w:hAnsi="Arial CE" w:cs="Arial CE"/>
          <w:b/>
          <w:bCs/>
          <w:color w:val="000000"/>
          <w:sz w:val="20"/>
          <w:szCs w:val="20"/>
        </w:rPr>
        <w:t>:</w:t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 </w:t>
      </w:r>
      <w:r w:rsidRPr="001E74F0">
        <w:rPr>
          <w:rFonts w:ascii="Arial CE" w:hAnsi="Arial CE" w:cs="Arial CE"/>
          <w:color w:val="000000"/>
          <w:sz w:val="20"/>
          <w:szCs w:val="20"/>
        </w:rPr>
        <w:br/>
      </w:r>
      <w:r w:rsidRPr="001E74F0">
        <w:rPr>
          <w:rFonts w:ascii="Arial CE" w:hAnsi="Arial CE" w:cs="Arial CE"/>
          <w:color w:val="000000"/>
          <w:sz w:val="20"/>
          <w:szCs w:val="20"/>
        </w:rPr>
        <w:t xml:space="preserve">projektant nebyl vybrán, bude stanoven na základě zpracovaného </w:t>
      </w:r>
      <w:proofErr w:type="spellStart"/>
      <w:r w:rsidRPr="001E74F0">
        <w:rPr>
          <w:rFonts w:ascii="Arial CE" w:hAnsi="Arial CE" w:cs="Arial CE"/>
          <w:color w:val="000000"/>
          <w:sz w:val="20"/>
          <w:szCs w:val="20"/>
        </w:rPr>
        <w:t>cost</w:t>
      </w:r>
      <w:proofErr w:type="spellEnd"/>
      <w:r w:rsidRPr="001E74F0">
        <w:rPr>
          <w:rFonts w:ascii="Arial CE" w:hAnsi="Arial CE" w:cs="Arial CE"/>
          <w:color w:val="000000"/>
          <w:sz w:val="20"/>
          <w:szCs w:val="20"/>
        </w:rPr>
        <w:t xml:space="preserve"> planu po dokončení projekčních prací, 2023, 2.Q2023</w:t>
      </w:r>
      <w:r w:rsidRPr="001E74F0">
        <w:rPr>
          <w:rFonts w:ascii="Arial CE" w:hAnsi="Arial CE" w:cs="Arial CE"/>
          <w:color w:val="000000"/>
          <w:sz w:val="20"/>
          <w:szCs w:val="20"/>
        </w:rPr>
        <w:t>.</w:t>
      </w:r>
    </w:p>
    <w:p w14:paraId="23FA442F" w14:textId="719FA305" w:rsidR="007A7133" w:rsidRPr="001E74F0" w:rsidRDefault="007A7133" w:rsidP="001E74F0">
      <w:pPr>
        <w:rPr>
          <w:rFonts w:ascii="Arial CE" w:hAnsi="Arial CE" w:cs="Arial CE"/>
          <w:sz w:val="20"/>
          <w:szCs w:val="20"/>
        </w:rPr>
      </w:pPr>
    </w:p>
    <w:sectPr w:rsidR="007A7133" w:rsidRPr="001E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96E"/>
    <w:multiLevelType w:val="hybridMultilevel"/>
    <w:tmpl w:val="25D84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B1F"/>
    <w:multiLevelType w:val="hybridMultilevel"/>
    <w:tmpl w:val="6FF2E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22B"/>
    <w:multiLevelType w:val="hybridMultilevel"/>
    <w:tmpl w:val="D2466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ACC"/>
    <w:multiLevelType w:val="hybridMultilevel"/>
    <w:tmpl w:val="AC8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8D4"/>
    <w:multiLevelType w:val="hybridMultilevel"/>
    <w:tmpl w:val="14EC0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17D1"/>
    <w:multiLevelType w:val="multilevel"/>
    <w:tmpl w:val="B59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62567"/>
    <w:multiLevelType w:val="hybridMultilevel"/>
    <w:tmpl w:val="C85C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993"/>
    <w:multiLevelType w:val="hybridMultilevel"/>
    <w:tmpl w:val="EFA2D7BE"/>
    <w:lvl w:ilvl="0" w:tplc="9AF4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76630"/>
    <w:multiLevelType w:val="hybridMultilevel"/>
    <w:tmpl w:val="05304AB8"/>
    <w:lvl w:ilvl="0" w:tplc="30A6A3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60A73"/>
    <w:multiLevelType w:val="hybridMultilevel"/>
    <w:tmpl w:val="3632AC66"/>
    <w:lvl w:ilvl="0" w:tplc="EAB00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94776"/>
    <w:multiLevelType w:val="hybridMultilevel"/>
    <w:tmpl w:val="EA80CB56"/>
    <w:lvl w:ilvl="0" w:tplc="DB52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7960">
    <w:abstractNumId w:val="2"/>
  </w:num>
  <w:num w:numId="2" w16cid:durableId="103306063">
    <w:abstractNumId w:val="9"/>
  </w:num>
  <w:num w:numId="3" w16cid:durableId="1460949301">
    <w:abstractNumId w:val="8"/>
  </w:num>
  <w:num w:numId="4" w16cid:durableId="57909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600477">
    <w:abstractNumId w:val="3"/>
  </w:num>
  <w:num w:numId="6" w16cid:durableId="1367562115">
    <w:abstractNumId w:val="6"/>
  </w:num>
  <w:num w:numId="7" w16cid:durableId="150143809">
    <w:abstractNumId w:val="1"/>
  </w:num>
  <w:num w:numId="8" w16cid:durableId="1697191843">
    <w:abstractNumId w:val="4"/>
  </w:num>
  <w:num w:numId="9" w16cid:durableId="220334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783337">
    <w:abstractNumId w:val="10"/>
  </w:num>
  <w:num w:numId="11" w16cid:durableId="94210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3"/>
    <w:rsid w:val="000357F5"/>
    <w:rsid w:val="000C4048"/>
    <w:rsid w:val="00135A49"/>
    <w:rsid w:val="00143E6A"/>
    <w:rsid w:val="00167059"/>
    <w:rsid w:val="001E74F0"/>
    <w:rsid w:val="001F1A17"/>
    <w:rsid w:val="001F3F0B"/>
    <w:rsid w:val="002D1196"/>
    <w:rsid w:val="002F6408"/>
    <w:rsid w:val="00341606"/>
    <w:rsid w:val="00370B5B"/>
    <w:rsid w:val="003C2A43"/>
    <w:rsid w:val="00421BC2"/>
    <w:rsid w:val="0048007C"/>
    <w:rsid w:val="00482DE2"/>
    <w:rsid w:val="00490225"/>
    <w:rsid w:val="006570AD"/>
    <w:rsid w:val="007A26A2"/>
    <w:rsid w:val="007A7133"/>
    <w:rsid w:val="007B5414"/>
    <w:rsid w:val="007E4997"/>
    <w:rsid w:val="00821AA1"/>
    <w:rsid w:val="008E3DDB"/>
    <w:rsid w:val="00905E99"/>
    <w:rsid w:val="0095484F"/>
    <w:rsid w:val="0096163D"/>
    <w:rsid w:val="009B7F5B"/>
    <w:rsid w:val="009F5597"/>
    <w:rsid w:val="00A13621"/>
    <w:rsid w:val="00A5254E"/>
    <w:rsid w:val="00A66BF3"/>
    <w:rsid w:val="00AB14F9"/>
    <w:rsid w:val="00C213B9"/>
    <w:rsid w:val="00D13F10"/>
    <w:rsid w:val="00D820F3"/>
    <w:rsid w:val="00DA7486"/>
    <w:rsid w:val="00E5366A"/>
    <w:rsid w:val="00F508C4"/>
    <w:rsid w:val="00F8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1565"/>
  <w15:chartTrackingRefBased/>
  <w15:docId w15:val="{A9856C01-D452-4B62-B4CB-2D30EBF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366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70B5B"/>
    <w:pPr>
      <w:ind w:left="720"/>
      <w:contextualSpacing/>
    </w:pPr>
  </w:style>
  <w:style w:type="character" w:styleId="Hypertextovodkaz">
    <w:name w:val="Hyperlink"/>
    <w:rsid w:val="00A5254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119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508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08C4"/>
    <w:rPr>
      <w:rFonts w:ascii="Calibri" w:hAnsi="Calibri"/>
      <w:szCs w:val="21"/>
    </w:rPr>
  </w:style>
  <w:style w:type="paragraph" w:customStyle="1" w:styleId="Default">
    <w:name w:val="Default"/>
    <w:rsid w:val="00490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44</cp:revision>
  <dcterms:created xsi:type="dcterms:W3CDTF">2019-01-29T08:21:00Z</dcterms:created>
  <dcterms:modified xsi:type="dcterms:W3CDTF">2023-03-14T09:48:00Z</dcterms:modified>
</cp:coreProperties>
</file>